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19" w:rsidRDefault="00546519" w:rsidP="00546519">
      <w:pPr>
        <w:pStyle w:val="BasicParagraph"/>
        <w:tabs>
          <w:tab w:val="left" w:pos="360"/>
          <w:tab w:val="left" w:pos="720"/>
        </w:tabs>
        <w:spacing w:line="240" w:lineRule="auto"/>
        <w:jc w:val="center"/>
        <w:rPr>
          <w:rFonts w:ascii="Calibri" w:hAnsi="Calibri" w:cs="Calibri"/>
          <w:b/>
          <w:bCs/>
          <w:sz w:val="22"/>
          <w:szCs w:val="22"/>
        </w:rPr>
      </w:pPr>
      <w:r>
        <w:rPr>
          <w:rFonts w:ascii="Calibri" w:hAnsi="Calibri" w:cs="Calibri"/>
          <w:b/>
          <w:bCs/>
          <w:sz w:val="22"/>
          <w:szCs w:val="22"/>
        </w:rPr>
        <w:t>Test-Taking Tips: Get Your Head in the Game</w:t>
      </w:r>
    </w:p>
    <w:p w:rsidR="00546519" w:rsidRPr="00BF311D" w:rsidRDefault="00546519" w:rsidP="00546519">
      <w:pPr>
        <w:pStyle w:val="BasicParagraph"/>
        <w:tabs>
          <w:tab w:val="left" w:pos="360"/>
          <w:tab w:val="left" w:pos="720"/>
        </w:tabs>
        <w:jc w:val="center"/>
        <w:rPr>
          <w:rFonts w:ascii="Calibri" w:hAnsi="Calibri" w:cs="Calibri"/>
          <w:i/>
          <w:iCs/>
          <w:sz w:val="22"/>
          <w:szCs w:val="22"/>
        </w:rPr>
      </w:pPr>
      <w:r w:rsidRPr="00BF311D">
        <w:rPr>
          <w:rFonts w:ascii="Calibri" w:hAnsi="Calibri" w:cs="Calibri"/>
          <w:i/>
          <w:iCs/>
          <w:sz w:val="22"/>
          <w:szCs w:val="22"/>
        </w:rPr>
        <w:t>Stressed, tired, distracted or feeling defeated during exams?</w:t>
      </w: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r w:rsidRPr="00BF311D">
        <w:rPr>
          <w:rFonts w:ascii="Calibri" w:hAnsi="Calibri" w:cs="Calibri"/>
          <w:b/>
          <w:bCs/>
          <w:sz w:val="22"/>
          <w:szCs w:val="22"/>
        </w:rPr>
        <w:t>Before</w:t>
      </w:r>
    </w:p>
    <w:p w:rsidR="00546519" w:rsidRPr="00BF311D" w:rsidRDefault="00546519" w:rsidP="00546519">
      <w:pPr>
        <w:pStyle w:val="BasicParagraph"/>
        <w:numPr>
          <w:ilvl w:val="0"/>
          <w:numId w:val="1"/>
        </w:numPr>
        <w:tabs>
          <w:tab w:val="left" w:pos="360"/>
        </w:tabs>
        <w:spacing w:line="240" w:lineRule="auto"/>
        <w:ind w:left="360"/>
        <w:rPr>
          <w:rFonts w:ascii="Calibri" w:hAnsi="Calibri" w:cs="Calibri"/>
          <w:sz w:val="22"/>
          <w:szCs w:val="22"/>
        </w:rPr>
      </w:pPr>
      <w:r w:rsidRPr="00BF311D">
        <w:rPr>
          <w:rFonts w:ascii="Calibri" w:hAnsi="Calibri" w:cs="Calibri"/>
          <w:sz w:val="22"/>
          <w:szCs w:val="22"/>
        </w:rPr>
        <w:t xml:space="preserve">Wake up at least an hour and a half before the exam. </w:t>
      </w:r>
    </w:p>
    <w:p w:rsidR="00546519" w:rsidRPr="00BF311D" w:rsidRDefault="00546519" w:rsidP="00546519">
      <w:pPr>
        <w:pStyle w:val="BasicParagraph"/>
        <w:numPr>
          <w:ilvl w:val="0"/>
          <w:numId w:val="1"/>
        </w:numPr>
        <w:tabs>
          <w:tab w:val="left" w:pos="360"/>
        </w:tabs>
        <w:spacing w:line="240" w:lineRule="auto"/>
        <w:ind w:left="360"/>
        <w:rPr>
          <w:rFonts w:ascii="Calibri" w:hAnsi="Calibri" w:cs="Calibri"/>
          <w:sz w:val="22"/>
          <w:szCs w:val="22"/>
        </w:rPr>
      </w:pPr>
      <w:r w:rsidRPr="00BF311D">
        <w:rPr>
          <w:rFonts w:ascii="Calibri" w:hAnsi="Calibri" w:cs="Calibri"/>
          <w:sz w:val="22"/>
          <w:szCs w:val="22"/>
        </w:rPr>
        <w:t>Eat one hour before the exam, and drink water.</w:t>
      </w:r>
    </w:p>
    <w:p w:rsidR="00546519" w:rsidRPr="00BF311D" w:rsidRDefault="00546519" w:rsidP="00546519">
      <w:pPr>
        <w:pStyle w:val="BasicParagraph"/>
        <w:numPr>
          <w:ilvl w:val="0"/>
          <w:numId w:val="1"/>
        </w:numPr>
        <w:tabs>
          <w:tab w:val="left" w:pos="360"/>
        </w:tabs>
        <w:spacing w:line="240" w:lineRule="auto"/>
        <w:ind w:left="360"/>
        <w:rPr>
          <w:rFonts w:ascii="Calibri" w:hAnsi="Calibri" w:cs="Calibri"/>
          <w:sz w:val="22"/>
          <w:szCs w:val="22"/>
        </w:rPr>
      </w:pPr>
      <w:r w:rsidRPr="00BF311D">
        <w:rPr>
          <w:rFonts w:ascii="Calibri" w:hAnsi="Calibri" w:cs="Calibri"/>
          <w:sz w:val="22"/>
          <w:szCs w:val="22"/>
        </w:rPr>
        <w:t>Gather materials that you can bring to the test (extra pens /pencils, calculator, etc.).</w:t>
      </w:r>
    </w:p>
    <w:p w:rsidR="00546519" w:rsidRPr="00BF311D" w:rsidRDefault="00546519" w:rsidP="00546519">
      <w:pPr>
        <w:pStyle w:val="BasicParagraph"/>
        <w:numPr>
          <w:ilvl w:val="0"/>
          <w:numId w:val="1"/>
        </w:numPr>
        <w:tabs>
          <w:tab w:val="left" w:pos="360"/>
        </w:tabs>
        <w:spacing w:line="240" w:lineRule="auto"/>
        <w:ind w:left="360"/>
        <w:rPr>
          <w:rFonts w:ascii="Calibri" w:hAnsi="Calibri" w:cs="Calibri"/>
          <w:sz w:val="22"/>
          <w:szCs w:val="22"/>
        </w:rPr>
      </w:pPr>
      <w:r w:rsidRPr="00BF311D">
        <w:rPr>
          <w:rFonts w:ascii="Calibri" w:hAnsi="Calibri" w:cs="Calibri"/>
          <w:sz w:val="22"/>
          <w:szCs w:val="22"/>
        </w:rPr>
        <w:t xml:space="preserve">If permitted, bring water, gum (any type with mint in it) and/or an apple. </w:t>
      </w:r>
    </w:p>
    <w:p w:rsidR="00546519" w:rsidRPr="00BF311D" w:rsidRDefault="00546519" w:rsidP="00546519">
      <w:pPr>
        <w:pStyle w:val="BasicParagraph"/>
        <w:numPr>
          <w:ilvl w:val="0"/>
          <w:numId w:val="1"/>
        </w:numPr>
        <w:tabs>
          <w:tab w:val="left" w:pos="360"/>
        </w:tabs>
        <w:spacing w:line="240" w:lineRule="auto"/>
        <w:ind w:left="360"/>
        <w:rPr>
          <w:rFonts w:ascii="Calibri" w:hAnsi="Calibri" w:cs="Calibri"/>
          <w:sz w:val="22"/>
          <w:szCs w:val="22"/>
        </w:rPr>
      </w:pPr>
      <w:r w:rsidRPr="00BF311D">
        <w:rPr>
          <w:rFonts w:ascii="Calibri" w:hAnsi="Calibri" w:cs="Calibri"/>
          <w:sz w:val="22"/>
          <w:szCs w:val="22"/>
        </w:rPr>
        <w:t xml:space="preserve">Review strategies for the type of questions (multiple choice, true/false, essay, etc.) that will be included on the exam. </w:t>
      </w:r>
    </w:p>
    <w:p w:rsidR="00546519" w:rsidRPr="00BF311D" w:rsidRDefault="00546519" w:rsidP="00546519">
      <w:pPr>
        <w:pStyle w:val="BasicParagraph"/>
        <w:numPr>
          <w:ilvl w:val="0"/>
          <w:numId w:val="1"/>
        </w:numPr>
        <w:tabs>
          <w:tab w:val="left" w:pos="360"/>
        </w:tabs>
        <w:spacing w:line="240" w:lineRule="auto"/>
        <w:ind w:left="360"/>
        <w:rPr>
          <w:rFonts w:ascii="Calibri" w:hAnsi="Calibri" w:cs="Calibri"/>
          <w:sz w:val="22"/>
          <w:szCs w:val="22"/>
        </w:rPr>
      </w:pPr>
      <w:r w:rsidRPr="00BF311D">
        <w:rPr>
          <w:rFonts w:ascii="Calibri" w:hAnsi="Calibri" w:cs="Calibri"/>
          <w:sz w:val="22"/>
          <w:szCs w:val="22"/>
        </w:rPr>
        <w:t xml:space="preserve">Other (list other strategies that have worked for you in the past, such as: working out, summarizing the information on the test out loud to yourself or a friend, listening to music, etc.): </w:t>
      </w: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r w:rsidRPr="00BF311D">
        <w:rPr>
          <w:rFonts w:ascii="Calibri" w:hAnsi="Calibri" w:cs="Calibri"/>
          <w:b/>
          <w:bCs/>
          <w:sz w:val="22"/>
          <w:szCs w:val="22"/>
        </w:rPr>
        <w:t>During: general</w:t>
      </w:r>
    </w:p>
    <w:p w:rsidR="00546519" w:rsidRPr="00BF311D" w:rsidRDefault="00546519" w:rsidP="00546519">
      <w:pPr>
        <w:pStyle w:val="BasicParagraph"/>
        <w:numPr>
          <w:ilvl w:val="0"/>
          <w:numId w:val="2"/>
        </w:numPr>
        <w:tabs>
          <w:tab w:val="left" w:pos="360"/>
        </w:tabs>
        <w:spacing w:line="240" w:lineRule="auto"/>
        <w:ind w:left="360"/>
        <w:rPr>
          <w:rFonts w:ascii="Calibri" w:hAnsi="Calibri" w:cs="Calibri"/>
          <w:sz w:val="22"/>
          <w:szCs w:val="22"/>
        </w:rPr>
      </w:pPr>
      <w:r w:rsidRPr="00BF311D">
        <w:rPr>
          <w:rFonts w:ascii="Calibri" w:hAnsi="Calibri" w:cs="Calibri"/>
          <w:sz w:val="22"/>
          <w:szCs w:val="22"/>
        </w:rPr>
        <w:t xml:space="preserve">If permitted, drink water, chew gum (any type with mint in it) and/or eat an apple. </w:t>
      </w:r>
    </w:p>
    <w:p w:rsidR="00546519" w:rsidRPr="00BF311D" w:rsidRDefault="00546519" w:rsidP="00546519">
      <w:pPr>
        <w:pStyle w:val="BasicParagraph"/>
        <w:numPr>
          <w:ilvl w:val="0"/>
          <w:numId w:val="2"/>
        </w:numPr>
        <w:tabs>
          <w:tab w:val="left" w:pos="360"/>
        </w:tabs>
        <w:spacing w:line="240" w:lineRule="auto"/>
        <w:ind w:left="360"/>
        <w:rPr>
          <w:rFonts w:ascii="Calibri" w:hAnsi="Calibri" w:cs="Calibri"/>
          <w:sz w:val="22"/>
          <w:szCs w:val="22"/>
        </w:rPr>
      </w:pPr>
      <w:r w:rsidRPr="00BF311D">
        <w:rPr>
          <w:rFonts w:ascii="Calibri" w:hAnsi="Calibri" w:cs="Calibri"/>
          <w:sz w:val="22"/>
          <w:szCs w:val="22"/>
        </w:rPr>
        <w:t>Write down any information you’re worried you’ll forget on the first page of the exam.</w:t>
      </w:r>
    </w:p>
    <w:p w:rsidR="00546519" w:rsidRPr="00BF311D" w:rsidRDefault="00546519" w:rsidP="00546519">
      <w:pPr>
        <w:pStyle w:val="BasicParagraph"/>
        <w:numPr>
          <w:ilvl w:val="0"/>
          <w:numId w:val="2"/>
        </w:numPr>
        <w:tabs>
          <w:tab w:val="left" w:pos="360"/>
        </w:tabs>
        <w:spacing w:line="240" w:lineRule="auto"/>
        <w:ind w:left="360"/>
        <w:rPr>
          <w:rFonts w:ascii="Calibri" w:hAnsi="Calibri" w:cs="Calibri"/>
          <w:sz w:val="22"/>
          <w:szCs w:val="22"/>
        </w:rPr>
      </w:pPr>
      <w:r w:rsidRPr="00BF311D">
        <w:rPr>
          <w:rFonts w:ascii="Calibri" w:hAnsi="Calibri" w:cs="Calibri"/>
          <w:sz w:val="22"/>
          <w:szCs w:val="22"/>
        </w:rPr>
        <w:t>Take breaks: every 20-30 minutes, take at least a 30 second break.</w:t>
      </w:r>
    </w:p>
    <w:p w:rsidR="00546519" w:rsidRPr="00BF311D" w:rsidRDefault="00546519" w:rsidP="00546519">
      <w:pPr>
        <w:pStyle w:val="BasicParagraph"/>
        <w:numPr>
          <w:ilvl w:val="0"/>
          <w:numId w:val="2"/>
        </w:numPr>
        <w:tabs>
          <w:tab w:val="left" w:pos="360"/>
        </w:tabs>
        <w:spacing w:line="240" w:lineRule="auto"/>
        <w:ind w:left="360"/>
        <w:rPr>
          <w:rFonts w:ascii="Calibri" w:hAnsi="Calibri" w:cs="Calibri"/>
          <w:sz w:val="22"/>
          <w:szCs w:val="22"/>
        </w:rPr>
      </w:pPr>
      <w:r w:rsidRPr="00BF311D">
        <w:rPr>
          <w:rFonts w:ascii="Calibri" w:hAnsi="Calibri" w:cs="Calibri"/>
          <w:sz w:val="22"/>
          <w:szCs w:val="22"/>
        </w:rPr>
        <w:t xml:space="preserve">Stand up and sit down a few times. </w:t>
      </w:r>
    </w:p>
    <w:p w:rsidR="00546519" w:rsidRPr="00BF311D" w:rsidRDefault="00546519" w:rsidP="00546519">
      <w:pPr>
        <w:pStyle w:val="BasicParagraph"/>
        <w:numPr>
          <w:ilvl w:val="0"/>
          <w:numId w:val="2"/>
        </w:numPr>
        <w:tabs>
          <w:tab w:val="left" w:pos="360"/>
        </w:tabs>
        <w:spacing w:line="240" w:lineRule="auto"/>
        <w:ind w:left="360"/>
        <w:rPr>
          <w:rFonts w:ascii="Calibri" w:hAnsi="Calibri" w:cs="Calibri"/>
          <w:sz w:val="22"/>
          <w:szCs w:val="22"/>
        </w:rPr>
      </w:pPr>
      <w:r w:rsidRPr="00BF311D">
        <w:rPr>
          <w:rFonts w:ascii="Calibri" w:hAnsi="Calibri" w:cs="Calibri"/>
          <w:sz w:val="22"/>
          <w:szCs w:val="22"/>
        </w:rPr>
        <w:t>Look at the ceiling.</w:t>
      </w:r>
    </w:p>
    <w:p w:rsidR="00546519" w:rsidRPr="00BF311D" w:rsidRDefault="00546519" w:rsidP="00546519">
      <w:pPr>
        <w:pStyle w:val="BasicParagraph"/>
        <w:numPr>
          <w:ilvl w:val="0"/>
          <w:numId w:val="2"/>
        </w:numPr>
        <w:tabs>
          <w:tab w:val="left" w:pos="360"/>
        </w:tabs>
        <w:spacing w:line="240" w:lineRule="auto"/>
        <w:ind w:left="360"/>
        <w:rPr>
          <w:rFonts w:ascii="Calibri" w:hAnsi="Calibri" w:cs="Calibri"/>
          <w:sz w:val="22"/>
          <w:szCs w:val="22"/>
        </w:rPr>
      </w:pPr>
      <w:r w:rsidRPr="00BF311D">
        <w:rPr>
          <w:rFonts w:ascii="Calibri" w:hAnsi="Calibri" w:cs="Calibri"/>
          <w:sz w:val="22"/>
          <w:szCs w:val="22"/>
        </w:rPr>
        <w:t>Close your eyes and count to 30.</w:t>
      </w:r>
    </w:p>
    <w:p w:rsidR="00546519" w:rsidRPr="00BF311D" w:rsidRDefault="00546519" w:rsidP="00546519">
      <w:pPr>
        <w:pStyle w:val="BasicParagraph"/>
        <w:numPr>
          <w:ilvl w:val="0"/>
          <w:numId w:val="2"/>
        </w:numPr>
        <w:tabs>
          <w:tab w:val="left" w:pos="360"/>
        </w:tabs>
        <w:spacing w:line="240" w:lineRule="auto"/>
        <w:ind w:left="360"/>
        <w:rPr>
          <w:rFonts w:ascii="Calibri" w:hAnsi="Calibri" w:cs="Calibri"/>
          <w:sz w:val="22"/>
          <w:szCs w:val="22"/>
        </w:rPr>
      </w:pPr>
      <w:r w:rsidRPr="00BF311D">
        <w:rPr>
          <w:rFonts w:ascii="Calibri" w:hAnsi="Calibri" w:cs="Calibri"/>
          <w:sz w:val="22"/>
          <w:szCs w:val="22"/>
        </w:rPr>
        <w:t>When you come to a question you don’t know the answer to, take a breath, re-read it and figure out why you don’t know the answer.</w:t>
      </w:r>
    </w:p>
    <w:p w:rsidR="00546519" w:rsidRPr="00BF311D" w:rsidRDefault="00546519" w:rsidP="00546519">
      <w:pPr>
        <w:pStyle w:val="BasicParagraph"/>
        <w:numPr>
          <w:ilvl w:val="0"/>
          <w:numId w:val="3"/>
        </w:numPr>
        <w:tabs>
          <w:tab w:val="left" w:pos="360"/>
          <w:tab w:val="left" w:pos="720"/>
        </w:tabs>
        <w:spacing w:line="240" w:lineRule="auto"/>
        <w:rPr>
          <w:rFonts w:ascii="Calibri" w:hAnsi="Calibri" w:cs="Calibri"/>
          <w:sz w:val="22"/>
          <w:szCs w:val="22"/>
        </w:rPr>
      </w:pPr>
      <w:r w:rsidRPr="00BF311D">
        <w:rPr>
          <w:rFonts w:ascii="Calibri" w:hAnsi="Calibri" w:cs="Calibri"/>
          <w:sz w:val="22"/>
          <w:szCs w:val="22"/>
        </w:rPr>
        <w:t>Do you understand the question? If not, circle words in the question that you don’t understand and write a note guessing what the question is asking. Look at key words and write information you know about that topic.</w:t>
      </w:r>
    </w:p>
    <w:p w:rsidR="00546519" w:rsidRPr="00BF311D" w:rsidRDefault="00546519" w:rsidP="00546519">
      <w:pPr>
        <w:pStyle w:val="BasicParagraph"/>
        <w:numPr>
          <w:ilvl w:val="0"/>
          <w:numId w:val="3"/>
        </w:numPr>
        <w:tabs>
          <w:tab w:val="left" w:pos="360"/>
          <w:tab w:val="left" w:pos="720"/>
        </w:tabs>
        <w:spacing w:line="240" w:lineRule="auto"/>
        <w:rPr>
          <w:rFonts w:ascii="Calibri" w:hAnsi="Calibri" w:cs="Calibri"/>
          <w:sz w:val="22"/>
          <w:szCs w:val="22"/>
        </w:rPr>
      </w:pPr>
      <w:r w:rsidRPr="00BF311D">
        <w:rPr>
          <w:rFonts w:ascii="Calibri" w:hAnsi="Calibri" w:cs="Calibri"/>
          <w:sz w:val="22"/>
          <w:szCs w:val="22"/>
        </w:rPr>
        <w:t>Do you understand the question, but you don’t remember the information? Circle the question and come back to it. Sometimes, your mind needs to regenerate, relax and then the information will come back to you; sometimes, the information is included in other questions on the test, which will spark your memory!</w:t>
      </w:r>
    </w:p>
    <w:p w:rsidR="00546519" w:rsidRPr="00BF311D" w:rsidRDefault="00546519" w:rsidP="00546519">
      <w:pPr>
        <w:pStyle w:val="BasicParagraph"/>
        <w:numPr>
          <w:ilvl w:val="0"/>
          <w:numId w:val="3"/>
        </w:numPr>
        <w:suppressAutoHyphens/>
        <w:spacing w:line="240" w:lineRule="auto"/>
        <w:rPr>
          <w:rFonts w:ascii="Calibri" w:hAnsi="Calibri" w:cs="Calibri"/>
          <w:sz w:val="22"/>
          <w:szCs w:val="22"/>
        </w:rPr>
      </w:pPr>
      <w:r w:rsidRPr="00BF311D">
        <w:rPr>
          <w:rFonts w:ascii="Calibri" w:hAnsi="Calibri" w:cs="Calibri"/>
          <w:sz w:val="22"/>
          <w:szCs w:val="22"/>
        </w:rPr>
        <w:t>DO NOT LEAVE ANY ANSWERS BLANK! Go back and check your test to make sure you’ve answered all questions.</w:t>
      </w:r>
    </w:p>
    <w:p w:rsidR="00546519" w:rsidRPr="00BF311D" w:rsidRDefault="00546519" w:rsidP="00546519">
      <w:pPr>
        <w:pStyle w:val="BasicParagraph"/>
        <w:suppressAutoHyphen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r w:rsidRPr="00BF311D">
        <w:rPr>
          <w:rFonts w:ascii="Calibri" w:hAnsi="Calibri" w:cs="Calibri"/>
          <w:b/>
          <w:bCs/>
          <w:sz w:val="22"/>
          <w:szCs w:val="22"/>
        </w:rPr>
        <w:t>During: stress</w:t>
      </w:r>
    </w:p>
    <w:p w:rsidR="00546519" w:rsidRPr="00BF311D" w:rsidRDefault="00546519" w:rsidP="00546519">
      <w:pPr>
        <w:pStyle w:val="BasicParagraph"/>
        <w:numPr>
          <w:ilvl w:val="0"/>
          <w:numId w:val="4"/>
        </w:numPr>
        <w:tabs>
          <w:tab w:val="left" w:pos="360"/>
        </w:tabs>
        <w:spacing w:line="240" w:lineRule="auto"/>
        <w:ind w:left="360"/>
        <w:rPr>
          <w:rFonts w:ascii="Calibri" w:hAnsi="Calibri" w:cs="Calibri"/>
          <w:sz w:val="22"/>
          <w:szCs w:val="22"/>
        </w:rPr>
      </w:pPr>
      <w:r w:rsidRPr="00BF311D">
        <w:rPr>
          <w:rFonts w:ascii="Calibri" w:hAnsi="Calibri" w:cs="Calibri"/>
          <w:sz w:val="22"/>
          <w:szCs w:val="22"/>
        </w:rPr>
        <w:t xml:space="preserve">Feel yourself getting stressed? Put it aside! Take a break. What are your “stress signs”? List here:  </w:t>
      </w: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Default="00546519" w:rsidP="00546519">
      <w:pPr>
        <w:pStyle w:val="BasicParagraph"/>
        <w:tabs>
          <w:tab w:val="left" w:pos="360"/>
          <w:tab w:val="left" w:pos="720"/>
        </w:tabs>
        <w:spacing w:line="240" w:lineRule="auto"/>
        <w:rPr>
          <w:rFonts w:ascii="Calibri" w:hAnsi="Calibri" w:cs="Calibri"/>
          <w:b/>
          <w:bCs/>
          <w:sz w:val="22"/>
          <w:szCs w:val="22"/>
        </w:rPr>
      </w:pPr>
      <w:r w:rsidRPr="00BF311D">
        <w:rPr>
          <w:rFonts w:ascii="Calibri" w:hAnsi="Calibri" w:cs="Calibri"/>
          <w:sz w:val="22"/>
          <w:szCs w:val="22"/>
        </w:rPr>
        <w:br/>
      </w:r>
      <w:r w:rsidRPr="00BF311D">
        <w:rPr>
          <w:rFonts w:ascii="Calibri" w:hAnsi="Calibri" w:cs="Calibri"/>
          <w:sz w:val="22"/>
          <w:szCs w:val="22"/>
        </w:rPr>
        <w:br/>
      </w: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r w:rsidRPr="00BF311D">
        <w:rPr>
          <w:rFonts w:ascii="Calibri" w:hAnsi="Calibri" w:cs="Calibri"/>
          <w:b/>
          <w:bCs/>
          <w:sz w:val="22"/>
          <w:szCs w:val="22"/>
        </w:rPr>
        <w:lastRenderedPageBreak/>
        <w:t>During: distractions</w:t>
      </w:r>
    </w:p>
    <w:p w:rsidR="00546519" w:rsidRPr="00BF311D" w:rsidRDefault="00546519" w:rsidP="00546519">
      <w:pPr>
        <w:pStyle w:val="BasicParagraph"/>
        <w:numPr>
          <w:ilvl w:val="0"/>
          <w:numId w:val="4"/>
        </w:numPr>
        <w:tabs>
          <w:tab w:val="left" w:pos="360"/>
        </w:tabs>
        <w:spacing w:line="240" w:lineRule="auto"/>
        <w:ind w:left="360"/>
        <w:rPr>
          <w:rFonts w:ascii="Calibri" w:hAnsi="Calibri" w:cs="Calibri"/>
          <w:sz w:val="22"/>
          <w:szCs w:val="22"/>
        </w:rPr>
      </w:pPr>
      <w:r w:rsidRPr="00BF311D">
        <w:rPr>
          <w:rFonts w:ascii="Calibri" w:hAnsi="Calibri" w:cs="Calibri"/>
          <w:sz w:val="22"/>
          <w:szCs w:val="22"/>
        </w:rPr>
        <w:t xml:space="preserve">Distracted easily? If permitted, set a stop watch to “beep” every ten to twenty minutes. When it beeps, check in with yourself to be sure you’re focused on the test. List signs that you’re becoming distracted here: </w:t>
      </w: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b/>
          <w:bCs/>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b/>
          <w:bCs/>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b/>
          <w:bCs/>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b/>
          <w:bCs/>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b/>
          <w:bCs/>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b/>
          <w:bCs/>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b/>
          <w:bCs/>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b/>
          <w:bCs/>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b/>
          <w:bCs/>
          <w:sz w:val="22"/>
          <w:szCs w:val="22"/>
        </w:rPr>
      </w:pPr>
    </w:p>
    <w:p w:rsidR="00546519" w:rsidRPr="00BF311D" w:rsidRDefault="00546519" w:rsidP="00546519">
      <w:pPr>
        <w:pStyle w:val="BasicParagraph"/>
        <w:tabs>
          <w:tab w:val="left" w:pos="360"/>
          <w:tab w:val="left" w:pos="720"/>
        </w:tabs>
        <w:spacing w:line="240" w:lineRule="auto"/>
        <w:rPr>
          <w:rFonts w:ascii="Calibri" w:hAnsi="Calibri" w:cs="Calibri"/>
          <w:sz w:val="22"/>
          <w:szCs w:val="22"/>
        </w:rPr>
      </w:pPr>
      <w:r w:rsidRPr="00BF311D">
        <w:rPr>
          <w:rFonts w:ascii="Calibri" w:hAnsi="Calibri" w:cs="Calibri"/>
          <w:b/>
          <w:bCs/>
          <w:sz w:val="22"/>
          <w:szCs w:val="22"/>
        </w:rPr>
        <w:t>After</w:t>
      </w:r>
    </w:p>
    <w:p w:rsidR="00546519" w:rsidRPr="00546519" w:rsidRDefault="00546519" w:rsidP="00546519">
      <w:pPr>
        <w:pStyle w:val="BasicParagraph"/>
        <w:numPr>
          <w:ilvl w:val="0"/>
          <w:numId w:val="4"/>
        </w:numPr>
        <w:tabs>
          <w:tab w:val="left" w:pos="360"/>
        </w:tabs>
        <w:suppressAutoHyphens/>
        <w:spacing w:line="240" w:lineRule="auto"/>
        <w:ind w:left="360"/>
        <w:rPr>
          <w:rFonts w:ascii="Calibri" w:hAnsi="Calibri" w:cs="Calibri"/>
          <w:sz w:val="22"/>
          <w:szCs w:val="22"/>
        </w:rPr>
      </w:pPr>
      <w:r w:rsidRPr="00546519">
        <w:rPr>
          <w:rFonts w:ascii="Calibri" w:hAnsi="Calibri" w:cs="Calibri"/>
          <w:sz w:val="22"/>
          <w:szCs w:val="22"/>
        </w:rPr>
        <w:t xml:space="preserve">When you get the exam back, complete either “Didn’t Perform Well on an Assessment?” (pp. 25 - 26; Chapter 2) or “Assessment Reflection” (p. 27; Chapter 2) to determine the areas in which you were most successful and those in which you were not as successful, in addition to any other patterns (strengths/weaknesses) you identify to facilitate targeted studying for future exams. </w:t>
      </w:r>
      <w:bookmarkStart w:id="0" w:name="_GoBack"/>
      <w:bookmarkEnd w:id="0"/>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546519" w:rsidRDefault="00546519" w:rsidP="00546519">
      <w:pPr>
        <w:pStyle w:val="BasicParagraph"/>
        <w:suppressAutoHyphens/>
        <w:spacing w:line="240" w:lineRule="auto"/>
        <w:rPr>
          <w:rFonts w:ascii="Calibri" w:hAnsi="Calibri" w:cs="Calibri"/>
          <w:sz w:val="22"/>
          <w:szCs w:val="22"/>
        </w:rPr>
      </w:pPr>
    </w:p>
    <w:p w:rsidR="007F362A" w:rsidRDefault="00EE5F6A"/>
    <w:sectPr w:rsidR="007F36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6A" w:rsidRDefault="00EE5F6A" w:rsidP="00546519">
      <w:pPr>
        <w:spacing w:after="0" w:line="240" w:lineRule="auto"/>
      </w:pPr>
      <w:r>
        <w:separator/>
      </w:r>
    </w:p>
  </w:endnote>
  <w:endnote w:type="continuationSeparator" w:id="0">
    <w:p w:rsidR="00EE5F6A" w:rsidRDefault="00EE5F6A" w:rsidP="0054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19" w:rsidRPr="00546519" w:rsidRDefault="00546519">
    <w:pPr>
      <w:pStyle w:val="Footer"/>
      <w:rPr>
        <w:sz w:val="18"/>
        <w:szCs w:val="18"/>
      </w:rPr>
    </w:pPr>
    <w:r w:rsidRPr="00546519">
      <w:rPr>
        <w:sz w:val="18"/>
        <w:szCs w:val="18"/>
      </w:rPr>
      <w:t>From: Barrows, M. A., Newton, J. J., Estep, E. (2012). Beyond accommodations: Strategies for college students with LD and ADHD. Huntersville, NC: Association on Higher Education and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6A" w:rsidRDefault="00EE5F6A" w:rsidP="00546519">
      <w:pPr>
        <w:spacing w:after="0" w:line="240" w:lineRule="auto"/>
      </w:pPr>
      <w:r>
        <w:separator/>
      </w:r>
    </w:p>
  </w:footnote>
  <w:footnote w:type="continuationSeparator" w:id="0">
    <w:p w:rsidR="00EE5F6A" w:rsidRDefault="00EE5F6A" w:rsidP="00546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3AE"/>
    <w:multiLevelType w:val="hybridMultilevel"/>
    <w:tmpl w:val="F0D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1218A"/>
    <w:multiLevelType w:val="hybridMultilevel"/>
    <w:tmpl w:val="445E2098"/>
    <w:lvl w:ilvl="0" w:tplc="E744B3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A39B4"/>
    <w:multiLevelType w:val="hybridMultilevel"/>
    <w:tmpl w:val="1556D0AE"/>
    <w:lvl w:ilvl="0" w:tplc="E744B3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03801"/>
    <w:multiLevelType w:val="hybridMultilevel"/>
    <w:tmpl w:val="95869D80"/>
    <w:lvl w:ilvl="0" w:tplc="E744B3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19"/>
    <w:rsid w:val="00546519"/>
    <w:rsid w:val="0097546D"/>
    <w:rsid w:val="009C2EF7"/>
    <w:rsid w:val="00EE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A0929-13AE-4B78-A02D-7BFA9832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6519"/>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4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519"/>
  </w:style>
  <w:style w:type="paragraph" w:styleId="Footer">
    <w:name w:val="footer"/>
    <w:basedOn w:val="Normal"/>
    <w:link w:val="FooterChar"/>
    <w:uiPriority w:val="99"/>
    <w:unhideWhenUsed/>
    <w:rsid w:val="0054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AHEAD</dc:creator>
  <cp:keywords/>
  <dc:description/>
  <cp:lastModifiedBy>AHEAD</cp:lastModifiedBy>
  <cp:revision>1</cp:revision>
  <dcterms:created xsi:type="dcterms:W3CDTF">2016-10-26T21:45:00Z</dcterms:created>
  <dcterms:modified xsi:type="dcterms:W3CDTF">2016-10-26T21:46:00Z</dcterms:modified>
</cp:coreProperties>
</file>